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29" w:rsidRPr="002A1E29" w:rsidRDefault="00FB3CDF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object w:dxaOrig="9353" w:dyaOrig="1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2pt" o:ole="">
            <v:imagedata r:id="rId6" o:title=""/>
          </v:shape>
          <o:OLEObject Type="Embed" ProgID="Word.Document.8" ShapeID="_x0000_i1025" DrawAspect="Content" ObjectID="_1580736975" r:id="rId7">
            <o:FieldCodes>\s</o:FieldCodes>
          </o:OLEObject>
        </w:object>
      </w:r>
    </w:p>
    <w:p w:rsidR="002A1E29" w:rsidRPr="002A1E29" w:rsidRDefault="002A1E29" w:rsidP="002A1E29">
      <w:pPr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1.</w:t>
      </w:r>
      <w:r w:rsidR="008D37DB">
        <w:rPr>
          <w:rFonts w:ascii="Times New Roman" w:hAnsi="Times New Roman" w:cs="Times New Roman"/>
          <w:sz w:val="28"/>
          <w:szCs w:val="28"/>
        </w:rPr>
        <w:t>1</w:t>
      </w:r>
      <w:r w:rsidRPr="002A1E29">
        <w:rPr>
          <w:rFonts w:ascii="Times New Roman" w:hAnsi="Times New Roman" w:cs="Times New Roman"/>
          <w:sz w:val="28"/>
          <w:szCs w:val="28"/>
        </w:rPr>
        <w:t xml:space="preserve">.  Настоящая антикоррупционная политика разработана в целях защиты прав и свобод  граждан,  обеспечения законности,  правопорядка  и общественной безопасности в </w:t>
      </w:r>
      <w:r w:rsidR="008D37DB">
        <w:rPr>
          <w:rFonts w:ascii="Times New Roman" w:hAnsi="Times New Roman" w:cs="Times New Roman"/>
          <w:sz w:val="28"/>
          <w:szCs w:val="28"/>
        </w:rPr>
        <w:t xml:space="preserve"> ОГАУЗ «Больница №2».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1.</w:t>
      </w:r>
      <w:r w:rsidR="008D37DB">
        <w:rPr>
          <w:rFonts w:ascii="Times New Roman" w:hAnsi="Times New Roman" w:cs="Times New Roman"/>
          <w:sz w:val="28"/>
          <w:szCs w:val="28"/>
        </w:rPr>
        <w:t>2</w:t>
      </w:r>
      <w:r w:rsidRPr="002A1E29">
        <w:rPr>
          <w:rFonts w:ascii="Times New Roman" w:hAnsi="Times New Roman" w:cs="Times New Roman"/>
          <w:sz w:val="28"/>
          <w:szCs w:val="28"/>
        </w:rPr>
        <w:t xml:space="preserve">. Антикоррупционная политика в </w:t>
      </w:r>
      <w:r w:rsidR="0007236D" w:rsidRPr="0007236D">
        <w:rPr>
          <w:rFonts w:ascii="Times New Roman" w:hAnsi="Times New Roman" w:cs="Times New Roman"/>
          <w:sz w:val="28"/>
          <w:szCs w:val="28"/>
        </w:rPr>
        <w:t>ОГАУЗ «Больница №2»</w:t>
      </w:r>
      <w:r w:rsidRPr="002A1E29">
        <w:rPr>
          <w:rFonts w:ascii="Times New Roman" w:hAnsi="Times New Roman" w:cs="Times New Roman"/>
          <w:sz w:val="28"/>
          <w:szCs w:val="28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учреждения.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2A1E29" w:rsidRPr="008D37DB" w:rsidRDefault="008D37DB" w:rsidP="002A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A1E29" w:rsidRPr="002A1E29">
        <w:rPr>
          <w:rFonts w:ascii="Times New Roman" w:hAnsi="Times New Roman" w:cs="Times New Roman"/>
          <w:sz w:val="28"/>
          <w:szCs w:val="28"/>
        </w:rPr>
        <w:t xml:space="preserve">.    </w:t>
      </w:r>
      <w:r w:rsidR="002A1E29" w:rsidRPr="008D37DB">
        <w:rPr>
          <w:rFonts w:ascii="Times New Roman" w:hAnsi="Times New Roman" w:cs="Times New Roman"/>
          <w:sz w:val="28"/>
          <w:szCs w:val="28"/>
        </w:rPr>
        <w:t>Для целей настоящего документа  используются следующие основные понятия: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1.5.  </w:t>
      </w:r>
      <w:proofErr w:type="gramStart"/>
      <w:r w:rsidRPr="002A1E29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</w:t>
      </w:r>
      <w:r w:rsidRPr="002A1E29">
        <w:rPr>
          <w:rFonts w:ascii="Times New Roman" w:hAnsi="Times New Roman" w:cs="Times New Roman"/>
          <w:sz w:val="28"/>
          <w:szCs w:val="28"/>
        </w:rPr>
        <w:t xml:space="preserve"> - 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1.6.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 xml:space="preserve"> Противодействие коррупции</w:t>
      </w:r>
      <w:r w:rsidRPr="002A1E29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2A1E2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2A1E29">
        <w:rPr>
          <w:rFonts w:ascii="Times New Roman" w:hAnsi="Times New Roman" w:cs="Times New Roman"/>
          <w:sz w:val="28"/>
          <w:szCs w:val="28"/>
        </w:rPr>
        <w:t>. № 273-ФЗ «О противодействии коррупции»):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A1E29">
        <w:rPr>
          <w:rFonts w:ascii="Times New Roman" w:hAnsi="Times New Roman" w:cs="Times New Roman"/>
          <w:b/>
          <w:i/>
          <w:sz w:val="28"/>
          <w:szCs w:val="28"/>
        </w:rPr>
        <w:t>Взятка</w:t>
      </w:r>
      <w:r w:rsidRPr="002A1E29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1.8.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 xml:space="preserve"> Коммерческий подкуп</w:t>
      </w:r>
      <w:r w:rsidRPr="002A1E29">
        <w:rPr>
          <w:rFonts w:ascii="Times New Roman" w:hAnsi="Times New Roman" w:cs="Times New Roman"/>
          <w:sz w:val="28"/>
          <w:szCs w:val="28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1.9.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A1E29">
        <w:rPr>
          <w:rFonts w:ascii="Times New Roman" w:hAnsi="Times New Roman" w:cs="Times New Roman"/>
          <w:b/>
          <w:i/>
          <w:sz w:val="28"/>
          <w:szCs w:val="28"/>
        </w:rPr>
        <w:t>Конфликт интересов</w:t>
      </w:r>
      <w:r w:rsidRPr="002A1E29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1.10.  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>Коррупционное правонарушение</w:t>
      </w:r>
      <w:r w:rsidRPr="002A1E29">
        <w:rPr>
          <w:rFonts w:ascii="Times New Roman" w:hAnsi="Times New Roman" w:cs="Times New Roman"/>
          <w:sz w:val="28"/>
          <w:szCs w:val="28"/>
        </w:rPr>
        <w:t xml:space="preserve"> -  деяние,  обладающее признаками коррупции,  за которые нормативным правовым актом предусмотрена  гражданско-правовая,  дисциплинарная, административная или уголовная ответственность;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1.11. 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>Коррупционный  фактор</w:t>
      </w:r>
      <w:r w:rsidRPr="002A1E29">
        <w:rPr>
          <w:rFonts w:ascii="Times New Roman" w:hAnsi="Times New Roman" w:cs="Times New Roman"/>
          <w:sz w:val="28"/>
          <w:szCs w:val="28"/>
        </w:rPr>
        <w:t xml:space="preserve">  -  явление или совокупность явлений,  порождающих коррупционные правонарушения или способствующие их распространению;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1.12. </w:t>
      </w:r>
      <w:r w:rsidRPr="002A1E29"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коррупции</w:t>
      </w:r>
      <w:r w:rsidRPr="002A1E29">
        <w:rPr>
          <w:rFonts w:ascii="Times New Roman" w:hAnsi="Times New Roman" w:cs="Times New Roman"/>
          <w:sz w:val="28"/>
          <w:szCs w:val="28"/>
        </w:rPr>
        <w:t xml:space="preserve">  -  деятельность </w:t>
      </w:r>
      <w:r w:rsidR="00A372F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8D37DB">
        <w:rPr>
          <w:rFonts w:ascii="Times New Roman" w:hAnsi="Times New Roman" w:cs="Times New Roman"/>
          <w:sz w:val="28"/>
          <w:szCs w:val="28"/>
        </w:rPr>
        <w:t>ОГАУЗ «Больница №2»</w:t>
      </w:r>
      <w:r w:rsidRPr="002A1E29">
        <w:rPr>
          <w:rFonts w:ascii="Times New Roman" w:hAnsi="Times New Roman" w:cs="Times New Roman"/>
          <w:sz w:val="28"/>
          <w:szCs w:val="28"/>
        </w:rPr>
        <w:t xml:space="preserve"> по антикоррупционной политике, направленной на выявление,  изучение,  </w:t>
      </w:r>
      <w:r w:rsidRPr="002A1E29">
        <w:rPr>
          <w:rFonts w:ascii="Times New Roman" w:hAnsi="Times New Roman" w:cs="Times New Roman"/>
          <w:sz w:val="28"/>
          <w:szCs w:val="28"/>
        </w:rPr>
        <w:lastRenderedPageBreak/>
        <w:t>ограничение либо устранение явлений,  порождающих коррупционные правонарушения или способствующие их распространению.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2. ОСНОВНЫЕ ПРИНЦИПЫ ПРОТИВОДЕЙСТВИЯ КОРРУПЦИИ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2.1. Противодействие коррупции в Российской Федерации осуществляется на основе следующих принципов: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законность;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2A1E29" w:rsidRPr="002A1E29" w:rsidRDefault="002A1E29" w:rsidP="002A1E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3. ЦЕЛИ И ЗАДАЧИ АНТИКОРРУПЦИОННОЙ ПОЛИТИКИ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3.1. Политика отражает приверженность </w:t>
      </w:r>
      <w:r w:rsidR="008D37DB">
        <w:rPr>
          <w:rFonts w:ascii="Times New Roman" w:hAnsi="Times New Roman" w:cs="Times New Roman"/>
          <w:sz w:val="28"/>
          <w:szCs w:val="28"/>
        </w:rPr>
        <w:t xml:space="preserve"> ОГАУЗ «Больница №2» </w:t>
      </w:r>
      <w:r w:rsidRPr="002A1E29">
        <w:rPr>
          <w:rFonts w:ascii="Times New Roman" w:hAnsi="Times New Roman" w:cs="Times New Roman"/>
          <w:sz w:val="28"/>
          <w:szCs w:val="28"/>
        </w:rPr>
        <w:t xml:space="preserve">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Учреждение ставит перед собой цели:</w:t>
      </w:r>
    </w:p>
    <w:p w:rsidR="002A1E29" w:rsidRPr="002A1E29" w:rsidRDefault="002A1E29" w:rsidP="002A1E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Минимизировать риск вовлечения</w:t>
      </w:r>
      <w:r w:rsidR="008D37DB">
        <w:rPr>
          <w:rFonts w:ascii="Times New Roman" w:hAnsi="Times New Roman" w:cs="Times New Roman"/>
          <w:sz w:val="28"/>
          <w:szCs w:val="28"/>
        </w:rPr>
        <w:t xml:space="preserve">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, руководства учреждения и работников независимо от занимаемой должности в коррупционную деятельность;</w:t>
      </w:r>
    </w:p>
    <w:p w:rsidR="002A1E29" w:rsidRPr="002A1E29" w:rsidRDefault="002A1E29" w:rsidP="002A1E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Сформировать у работников и иных лиц единообразное понимание политики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о неприятии коррупции в любых формах и проявлениях;</w:t>
      </w:r>
    </w:p>
    <w:p w:rsidR="002A1E29" w:rsidRPr="002A1E29" w:rsidRDefault="002A1E29" w:rsidP="002A1E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</w:p>
    <w:p w:rsidR="002A1E29" w:rsidRPr="002A1E29" w:rsidRDefault="002A1E29" w:rsidP="002A1E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Установить обязанность работников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знать и соблюдать принципы  и требования настоящей Политики, ключевые нормы применимого антикоррупционного законодательства, а также мероприятия по предотвращению коррупции. 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4. ОБЛАСТЬ ПРИМЕНЕНИЯ И ОБЯЗАННОСТИ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4.1. 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</w:t>
      </w:r>
      <w:r w:rsidRPr="002A1E29">
        <w:rPr>
          <w:rFonts w:ascii="Times New Roman" w:hAnsi="Times New Roman" w:cs="Times New Roman"/>
          <w:b/>
          <w:sz w:val="28"/>
          <w:szCs w:val="28"/>
        </w:rPr>
        <w:t>Политика распространяется на лиц, например, физических и (или) юридических лиц, с которыми учреждение вступает в иные договорные отношения.</w:t>
      </w:r>
      <w:r w:rsidRPr="002A1E29">
        <w:rPr>
          <w:rFonts w:ascii="Times New Roman" w:hAnsi="Times New Roman" w:cs="Times New Roman"/>
          <w:sz w:val="28"/>
          <w:szCs w:val="28"/>
        </w:rPr>
        <w:t xml:space="preserve"> Антикоррупционные условия и обязательства могут закрепляться в договорах, заключаемых учреждением с контрагентами.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4.2.  </w:t>
      </w:r>
      <w:r w:rsidRPr="002A1E29">
        <w:rPr>
          <w:rFonts w:ascii="Times New Roman" w:hAnsi="Times New Roman" w:cs="Times New Roman"/>
          <w:b/>
          <w:sz w:val="28"/>
          <w:szCs w:val="28"/>
        </w:rPr>
        <w:t>Ряд обязанностей работников в связи с предупреждением и противодействием коррупции:</w:t>
      </w:r>
    </w:p>
    <w:p w:rsidR="002A1E29" w:rsidRPr="002A1E29" w:rsidRDefault="002A1E29" w:rsidP="008D37D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2A1E29" w:rsidRPr="002A1E29" w:rsidRDefault="002A1E29" w:rsidP="008D37D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A1E29" w:rsidRPr="002A1E29" w:rsidRDefault="002A1E29" w:rsidP="008D37D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руководителя / лицо, ответственное за реализацию антикоррупционной политики / руководство учреждения о случаях склонения работника к совершению коррупционных правонарушений;</w:t>
      </w:r>
    </w:p>
    <w:p w:rsidR="002A1E29" w:rsidRPr="002A1E29" w:rsidRDefault="002A1E29" w:rsidP="008D37D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A1E29" w:rsidRPr="002A1E29" w:rsidRDefault="002A1E29" w:rsidP="008D37D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4.3. </w:t>
      </w:r>
      <w:r w:rsidRPr="002A1E29">
        <w:rPr>
          <w:rFonts w:ascii="Times New Roman" w:hAnsi="Times New Roman" w:cs="Times New Roman"/>
          <w:b/>
          <w:sz w:val="28"/>
          <w:szCs w:val="28"/>
        </w:rPr>
        <w:t>Ограничения, запреты и обязанности работников: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Работник не вправе:</w:t>
      </w:r>
    </w:p>
    <w:p w:rsidR="002A1E29" w:rsidRPr="002A1E29" w:rsidRDefault="002A1E29" w:rsidP="008D37D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2A1E29" w:rsidRPr="002A1E29" w:rsidRDefault="002A1E29" w:rsidP="008D37D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4.4. </w:t>
      </w:r>
      <w:r w:rsidRPr="002A1E29">
        <w:rPr>
          <w:rFonts w:ascii="Times New Roman" w:hAnsi="Times New Roman" w:cs="Times New Roman"/>
          <w:b/>
          <w:sz w:val="28"/>
          <w:szCs w:val="28"/>
        </w:rPr>
        <w:t xml:space="preserve"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за исключением случаев, предусмотренных нормами действующего законодательства.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Работник, в том числе обязан:</w:t>
      </w:r>
    </w:p>
    <w:p w:rsidR="002A1E29" w:rsidRPr="002A1E29" w:rsidRDefault="002A1E29" w:rsidP="008D37D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представителя), органы прокуратуры или другие государственные органы об обращении  к нему каких-либо лиц в целях склонения к совершению коррупционных правонарушений;</w:t>
      </w:r>
    </w:p>
    <w:p w:rsidR="002A1E29" w:rsidRPr="002A1E29" w:rsidRDefault="002A1E29" w:rsidP="008D37D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2A1E29" w:rsidRPr="002A1E29" w:rsidRDefault="002A1E29" w:rsidP="008D37D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 xml:space="preserve">4.5. Все работники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должны руководствоваться настоящей Политикой и неукоснительно соблюдать  ее принципы и требования.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4.6</w:t>
      </w:r>
      <w:r w:rsidRPr="008D37DB">
        <w:rPr>
          <w:rFonts w:ascii="Times New Roman" w:hAnsi="Times New Roman" w:cs="Times New Roman"/>
          <w:sz w:val="28"/>
          <w:szCs w:val="28"/>
        </w:rPr>
        <w:t>. Главный врач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 ОГАУЗ «Больница №2»  </w:t>
      </w:r>
      <w:r w:rsidRPr="008D37DB">
        <w:rPr>
          <w:rFonts w:ascii="Times New Roman" w:hAnsi="Times New Roman" w:cs="Times New Roman"/>
          <w:sz w:val="28"/>
          <w:szCs w:val="28"/>
        </w:rPr>
        <w:t xml:space="preserve"> отвечает за организацию всех мероприятий, направленных</w:t>
      </w:r>
      <w:r w:rsidRPr="002A1E29">
        <w:rPr>
          <w:rFonts w:ascii="Times New Roman" w:hAnsi="Times New Roman" w:cs="Times New Roman"/>
          <w:sz w:val="28"/>
          <w:szCs w:val="28"/>
        </w:rPr>
        <w:t xml:space="preserve">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4.7. </w:t>
      </w:r>
      <w:r w:rsidRPr="002A1E29">
        <w:rPr>
          <w:rFonts w:ascii="Times New Roman" w:hAnsi="Times New Roman" w:cs="Times New Roman"/>
          <w:b/>
          <w:sz w:val="28"/>
          <w:szCs w:val="28"/>
        </w:rPr>
        <w:t xml:space="preserve">Задачи, функции должностных лиц или ответственных за противодействие коррупции должны быть установлены в трудовых договорах и должностных инструкциях.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4.8. </w:t>
      </w:r>
      <w:r w:rsidRPr="002A1E29">
        <w:rPr>
          <w:rFonts w:ascii="Times New Roman" w:hAnsi="Times New Roman" w:cs="Times New Roman"/>
          <w:b/>
          <w:sz w:val="28"/>
          <w:szCs w:val="28"/>
        </w:rPr>
        <w:t>В число обязанностей должностного лица, включается: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главного врача учреждения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организация заполнения и рассмотрения уведомлений о конфликте интересов;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Pr="002A1E29">
        <w:rPr>
          <w:rFonts w:ascii="Times New Roman" w:hAnsi="Times New Roman" w:cs="Times New Roman"/>
          <w:sz w:val="28"/>
          <w:szCs w:val="28"/>
        </w:rPr>
        <w:lastRenderedPageBreak/>
        <w:t>организации по вопросам предупреждения и противодействия коррупции;</w:t>
      </w:r>
    </w:p>
    <w:p w:rsidR="002A1E29" w:rsidRPr="002A1E29" w:rsidRDefault="002A1E29" w:rsidP="008D37DB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A1E29" w:rsidRPr="002A1E29" w:rsidRDefault="002A1E29" w:rsidP="002A1E29">
      <w:pPr>
        <w:numPr>
          <w:ilvl w:val="0"/>
          <w:numId w:val="14"/>
        </w:numPr>
        <w:tabs>
          <w:tab w:val="num" w:pos="851"/>
        </w:tabs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5. ПРИМЕНИМОЕ АНТИКОРРУПЦИОННОЕ ЗАКОНОДАТЕЛЬСТВО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5.1.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</w:t>
      </w:r>
      <w:r w:rsidR="00B22D4A">
        <w:rPr>
          <w:rFonts w:ascii="Times New Roman" w:hAnsi="Times New Roman" w:cs="Times New Roman"/>
          <w:sz w:val="28"/>
          <w:szCs w:val="28"/>
        </w:rPr>
        <w:t>ии» и иными нормативными актами. О</w:t>
      </w:r>
      <w:r w:rsidRPr="002A1E29">
        <w:rPr>
          <w:rFonts w:ascii="Times New Roman" w:hAnsi="Times New Roman" w:cs="Times New Roman"/>
          <w:sz w:val="28"/>
          <w:szCs w:val="28"/>
        </w:rPr>
        <w:t xml:space="preserve">сновными требованиями </w:t>
      </w:r>
      <w:r w:rsidR="00B22D4A">
        <w:rPr>
          <w:rFonts w:ascii="Times New Roman" w:hAnsi="Times New Roman" w:cs="Times New Roman"/>
          <w:sz w:val="28"/>
          <w:szCs w:val="28"/>
        </w:rPr>
        <w:t>указанных законов</w:t>
      </w:r>
      <w:r w:rsidRPr="002A1E29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 xml:space="preserve"> </w:t>
      </w:r>
      <w:r w:rsidR="00B22D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22D4A">
        <w:rPr>
          <w:rFonts w:ascii="Times New Roman" w:hAnsi="Times New Roman" w:cs="Times New Roman"/>
          <w:sz w:val="28"/>
          <w:szCs w:val="28"/>
        </w:rPr>
        <w:t xml:space="preserve"> </w:t>
      </w:r>
      <w:r w:rsidRPr="002A1E29">
        <w:rPr>
          <w:rFonts w:ascii="Times New Roman" w:hAnsi="Times New Roman" w:cs="Times New Roman"/>
          <w:sz w:val="28"/>
          <w:szCs w:val="28"/>
        </w:rPr>
        <w:t xml:space="preserve">запрет дачи взяток, запрет получения взяток, запрет подкупа и запрет посредничества во взяточничестве.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5.2. С учетом изложенного всем работникам учреждения 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6. КЛЮЧЕВЫЕ ПРИНЦИПЫ АНТИКОРРУПЦИОННОЙ ПОЛИТИКИ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6.1. Главны</w:t>
      </w:r>
      <w:r w:rsidR="008D37DB">
        <w:rPr>
          <w:rFonts w:ascii="Times New Roman" w:hAnsi="Times New Roman" w:cs="Times New Roman"/>
          <w:sz w:val="28"/>
          <w:szCs w:val="28"/>
        </w:rPr>
        <w:t>й</w:t>
      </w:r>
      <w:r w:rsidRPr="002A1E29">
        <w:rPr>
          <w:rFonts w:ascii="Times New Roman" w:hAnsi="Times New Roman" w:cs="Times New Roman"/>
          <w:sz w:val="28"/>
          <w:szCs w:val="28"/>
        </w:rPr>
        <w:t xml:space="preserve"> врач</w:t>
      </w:r>
      <w:r w:rsidR="008D37DB">
        <w:rPr>
          <w:rFonts w:ascii="Times New Roman" w:hAnsi="Times New Roman" w:cs="Times New Roman"/>
          <w:sz w:val="28"/>
          <w:szCs w:val="28"/>
        </w:rPr>
        <w:t>и</w:t>
      </w:r>
      <w:r w:rsidRPr="002A1E29">
        <w:rPr>
          <w:rFonts w:ascii="Times New Roman" w:hAnsi="Times New Roman" w:cs="Times New Roman"/>
          <w:sz w:val="28"/>
          <w:szCs w:val="28"/>
        </w:rPr>
        <w:t xml:space="preserve">, высшие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6.2.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проводит мероприятия  по предотвращению коррупции, разумно отвечающие выявленным</w:t>
      </w:r>
      <w:r w:rsidR="00B22D4A">
        <w:rPr>
          <w:rFonts w:ascii="Times New Roman" w:hAnsi="Times New Roman" w:cs="Times New Roman"/>
          <w:sz w:val="28"/>
          <w:szCs w:val="28"/>
        </w:rPr>
        <w:t xml:space="preserve"> факторам</w:t>
      </w:r>
      <w:r w:rsidRPr="002A1E29">
        <w:rPr>
          <w:rFonts w:ascii="Times New Roman" w:hAnsi="Times New Roman" w:cs="Times New Roman"/>
          <w:sz w:val="28"/>
          <w:szCs w:val="28"/>
        </w:rPr>
        <w:t xml:space="preserve"> риска.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6.4.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6.5.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 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 w:rsidR="002A1E29" w:rsidRPr="002A1E29" w:rsidRDefault="008D37DB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="002A1E29" w:rsidRPr="002A1E29">
        <w:rPr>
          <w:rFonts w:ascii="Times New Roman" w:hAnsi="Times New Roman" w:cs="Times New Roman"/>
          <w:sz w:val="28"/>
          <w:szCs w:val="28"/>
        </w:rPr>
        <w:t>содействует повышению уровня антикоррупционной культуры путем информирования и систематического обучения работников в целях 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6.6. В связи с возможным изменением во времени коррупционных рисков и иных факторов, оказывающих влияние на деятельность учреждения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осуществляет мониторинг внедренных мероприятий  по предотвращению коррупции, контролирует их соблюдение, а при необходимости пересматривает и совершенствует их. 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7.  ВЗАИМОДЕЙСТВИЕ С РАБОТНИКАМИ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7.1.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7.2. В учреждении организуются безопасные, конфиденциальные и доступные средства информирования руководства («горячая  электронная  линия») о фактах взяточничества со стороны лиц, оказывающих услуги в интересах коммерческой организации или от ее имени.</w:t>
      </w:r>
    </w:p>
    <w:p w:rsidR="002A1E29" w:rsidRPr="002A1E29" w:rsidRDefault="002A1E29" w:rsidP="008D37DB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7.3. 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 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lastRenderedPageBreak/>
        <w:t>8. ОТКАЗ ОТ ОТВЕТНЫХ МЕР И САНКЦИЙ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8.1</w:t>
      </w:r>
      <w:r w:rsidR="008D37DB">
        <w:rPr>
          <w:rFonts w:ascii="Times New Roman" w:hAnsi="Times New Roman" w:cs="Times New Roman"/>
          <w:sz w:val="28"/>
          <w:szCs w:val="28"/>
        </w:rPr>
        <w:t xml:space="preserve">. </w:t>
      </w:r>
      <w:r w:rsidRPr="002A1E29">
        <w:rPr>
          <w:rFonts w:ascii="Times New Roman" w:hAnsi="Times New Roman" w:cs="Times New Roman"/>
          <w:sz w:val="28"/>
          <w:szCs w:val="28"/>
        </w:rPr>
        <w:t xml:space="preserve"> </w:t>
      </w:r>
      <w:r w:rsidR="008D37DB" w:rsidRPr="008D37DB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заявляет о том, что ни один работник не 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9. ВНУТРЕННИЙ ФИНАНСОВЫЙ КОНТОРОЛЬ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9.2.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точность и полноту документации бухгалтерского учета;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своевременность подготовки достоверной бухгалтерской отчетности;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предотвращение ошибок и искажений;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исполнение приказов и распоряжений руководителя учреждения;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выполнение планов финансово-хозяйственной деятельности учреждения;</w:t>
      </w:r>
    </w:p>
    <w:p w:rsidR="002A1E29" w:rsidRPr="002A1E29" w:rsidRDefault="002A1E29" w:rsidP="00B772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сохранность имущества учреждения.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9.3. Основными задачами внутреннего контроля являются:</w:t>
      </w:r>
    </w:p>
    <w:p w:rsidR="002A1E29" w:rsidRPr="002A1E29" w:rsidRDefault="002A1E29" w:rsidP="00B772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2A1E29" w:rsidRPr="002A1E29" w:rsidRDefault="002A1E29" w:rsidP="00B772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установление соответствия осуществляемых операций регламентам, полномочиям сотрудников;</w:t>
      </w:r>
    </w:p>
    <w:p w:rsidR="002A1E29" w:rsidRPr="002A1E29" w:rsidRDefault="002A1E29" w:rsidP="00B772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соблюдение установленных технологических процессов и операций при осуществлении функциональной деятельности;</w:t>
      </w:r>
    </w:p>
    <w:p w:rsidR="002A1E29" w:rsidRPr="002A1E29" w:rsidRDefault="002A1E29" w:rsidP="002A1E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9.4. Внутренний контроль в учреждении основываются на следующих принципах:</w:t>
      </w:r>
    </w:p>
    <w:p w:rsidR="002A1E29" w:rsidRPr="002A1E29" w:rsidRDefault="002A1E29" w:rsidP="002A1E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2A1E29" w:rsidRPr="002A1E29" w:rsidRDefault="002A1E29" w:rsidP="002A1E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2A1E29" w:rsidRPr="002A1E29" w:rsidRDefault="002A1E29" w:rsidP="002A1E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2A1E29" w:rsidRPr="002A1E29" w:rsidRDefault="002A1E29" w:rsidP="002A1E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2A1E29" w:rsidRPr="002A1E29" w:rsidRDefault="002A1E29" w:rsidP="002A1E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принцип системности - проведение контрольных 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и его взаимосвязей в структуре управления.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9.5. Система внутреннего контроля учреждения включает в себя следующие взаимосвязанные компоненты:</w:t>
      </w:r>
    </w:p>
    <w:p w:rsidR="002A1E29" w:rsidRPr="002A1E29" w:rsidRDefault="002A1E29" w:rsidP="002A1E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2A1E29" w:rsidRPr="002A1E29" w:rsidRDefault="002A1E29" w:rsidP="002A1E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2A1E29" w:rsidRPr="002A1E29" w:rsidRDefault="002A1E29" w:rsidP="002A1E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2A1E29" w:rsidRPr="002A1E29" w:rsidRDefault="002A1E29" w:rsidP="002A1E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2A1E29" w:rsidRPr="002A1E29" w:rsidRDefault="002A1E29" w:rsidP="002A1E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9.6. Внутренний финансовый контроль в учреждении осуществляется в следующих формах:</w:t>
      </w:r>
    </w:p>
    <w:p w:rsidR="002A1E29" w:rsidRPr="002A1E29" w:rsidRDefault="002A1E29" w:rsidP="002A1E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 и сотрудники отдела юридического обеспечения;</w:t>
      </w:r>
    </w:p>
    <w:p w:rsidR="002A1E29" w:rsidRPr="002A1E29" w:rsidRDefault="002A1E29" w:rsidP="002A1E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учреждения;</w:t>
      </w:r>
    </w:p>
    <w:p w:rsidR="002A1E29" w:rsidRPr="002A1E29" w:rsidRDefault="002A1E29" w:rsidP="002A1E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может быть создана комиссия по внутреннему контролю. В состав комиссии в обязательном порядке включаются сотрудники отдела юридического обеспечения, бухгалтерии и иных заинтересованных подразделений.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9.7. Система контроля состояния бухгалтерского учета включает в себя надзор и проверку: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- соблюдения требований законодательства РФ, регулирующего порядок осуществления финансово-хозяйственной деятельности;</w:t>
      </w:r>
    </w:p>
    <w:p w:rsidR="002A1E29" w:rsidRPr="002A1E29" w:rsidRDefault="002A1E29" w:rsidP="002A1E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точности и полноты составления документов и регистров бухгалтерского учета;</w:t>
      </w:r>
    </w:p>
    <w:p w:rsidR="002A1E29" w:rsidRPr="002A1E29" w:rsidRDefault="002A1E29" w:rsidP="002A1E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предотвращения возможных ошибок и искажений в учете и отчетности;</w:t>
      </w:r>
    </w:p>
    <w:p w:rsidR="002A1E29" w:rsidRPr="002A1E29" w:rsidRDefault="002A1E29" w:rsidP="002A1E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исполнения приказов и распоряжений руководства;</w:t>
      </w:r>
    </w:p>
    <w:p w:rsidR="002A1E29" w:rsidRPr="002A1E29" w:rsidRDefault="002A1E29" w:rsidP="002A1E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1E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сохранностью финансовых и нефинансовых активов учреждения.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Основными объектами плановой проверки являются:</w:t>
      </w:r>
    </w:p>
    <w:p w:rsidR="002A1E29" w:rsidRPr="002A1E29" w:rsidRDefault="002A1E29" w:rsidP="002A1E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соблюдение законодательства РФ, регулирующего порядок ведения бухгалтерского учета и норм учетной политики;</w:t>
      </w:r>
    </w:p>
    <w:p w:rsidR="002A1E29" w:rsidRPr="002A1E29" w:rsidRDefault="002A1E29" w:rsidP="002A1E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правильность и своевременность отражения всех хозяйственных операций в бухгалтерском учете;</w:t>
      </w:r>
    </w:p>
    <w:p w:rsidR="002A1E29" w:rsidRPr="002A1E29" w:rsidRDefault="002A1E29" w:rsidP="002A1E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полнота и правильность документального оформления операций;</w:t>
      </w:r>
    </w:p>
    <w:p w:rsidR="002A1E29" w:rsidRPr="002A1E29" w:rsidRDefault="002A1E29" w:rsidP="002A1E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своевременность и полнота проведения инвентаризаций;</w:t>
      </w:r>
    </w:p>
    <w:p w:rsidR="002A1E29" w:rsidRPr="002A1E29" w:rsidRDefault="002A1E29" w:rsidP="002A1E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достоверность отчетности.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9.11. В систему субъектов внутреннего контроля входят:</w:t>
      </w:r>
    </w:p>
    <w:p w:rsidR="002A1E29" w:rsidRPr="002A1E29" w:rsidRDefault="002A1E29" w:rsidP="002A1E2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руководитель учреждения и его заместители;</w:t>
      </w:r>
    </w:p>
    <w:p w:rsidR="002A1E29" w:rsidRPr="002A1E29" w:rsidRDefault="002A1E29" w:rsidP="002A1E2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комиссия по внутреннему контролю;</w:t>
      </w:r>
    </w:p>
    <w:p w:rsidR="002A1E29" w:rsidRPr="002A1E29" w:rsidRDefault="002A1E29" w:rsidP="002A1E2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руководители и работники учреждения на всех уровнях.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9.14.Лица,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9.15.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9.16.</w:t>
      </w:r>
      <w:r w:rsidR="00B22D4A">
        <w:rPr>
          <w:rFonts w:ascii="Times New Roman" w:hAnsi="Times New Roman" w:cs="Times New Roman"/>
          <w:sz w:val="28"/>
          <w:szCs w:val="28"/>
        </w:rPr>
        <w:t xml:space="preserve"> </w:t>
      </w:r>
      <w:r w:rsidRPr="002A1E29">
        <w:rPr>
          <w:rFonts w:ascii="Times New Roman" w:hAnsi="Times New Roman" w:cs="Times New Roman"/>
          <w:sz w:val="28"/>
          <w:szCs w:val="28"/>
        </w:rPr>
        <w:t xml:space="preserve">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разработанные совместно с главным бухгалтером предложения по их совершенствованию.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 xml:space="preserve">9.17.Результаты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направляется с сопроводительной служебной запиской руководителю учреждения. 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Акт проверки должен включать в себя следующие сведения: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программа проверки (утверждается руководителем учреждения);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характер и состояние систем бухгалтерского учета и отчетности,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виды, методы и приемы, применяемые в процессе проведения контрольных мероприятий;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анализ соблюдения законодательства РФ, регламентирующего порядок осуществления финансово-хозяйственной деятельности;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выводы о результатах проведения контроля;</w:t>
      </w:r>
    </w:p>
    <w:p w:rsidR="002A1E29" w:rsidRPr="002A1E29" w:rsidRDefault="002A1E29" w:rsidP="00B772A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9.18. 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9.19. Все изменения и дополнения к настоящему положению утверждаются руководителем учреждения.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9.20.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2A1E29" w:rsidRPr="002A1E29" w:rsidRDefault="002A1E29" w:rsidP="002A1E29">
      <w:pPr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10. ВНЕСЕНИЕ ИЗМЕНЕНИЙ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10.1. При выявлении недостаточно эффективных положений настоящей Политики или связанных с ней антикоррупционных  мероприятий, конструктивных предложений работников</w:t>
      </w:r>
      <w:proofErr w:type="gramStart"/>
      <w:r w:rsidRPr="002A1E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E29">
        <w:rPr>
          <w:rFonts w:ascii="Times New Roman" w:hAnsi="Times New Roman" w:cs="Times New Roman"/>
          <w:sz w:val="28"/>
          <w:szCs w:val="28"/>
        </w:rPr>
        <w:t xml:space="preserve"> либо при изменении требований применимого законодательства Российской Федерации, Главный врач учреждения,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мероприятий. 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_Toc369706639"/>
      <w:r w:rsidRPr="002A1E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11. СОТРУДНИЧЕСТВО  </w:t>
      </w:r>
      <w:bookmarkEnd w:id="1"/>
      <w:r w:rsidRPr="002A1E29">
        <w:rPr>
          <w:rFonts w:ascii="Times New Roman" w:hAnsi="Times New Roman" w:cs="Times New Roman"/>
          <w:b/>
          <w:bCs/>
          <w:iCs/>
          <w:sz w:val="28"/>
          <w:szCs w:val="28"/>
        </w:rPr>
        <w:t>С ПРАВООХРАНИТЕЛЬНЫМИ ОРГАНАМИ В СФЕРЕ ПРОТИВОДЕЙСТВИЯ КОРРУПЦИИ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11.1. Сотрудничество с правоохранительными органами является важным показателем действительной приверженности </w:t>
      </w:r>
      <w:r w:rsidR="00B772AA" w:rsidRPr="00B772AA">
        <w:rPr>
          <w:rFonts w:ascii="Times New Roman" w:hAnsi="Times New Roman" w:cs="Times New Roman"/>
          <w:sz w:val="28"/>
          <w:szCs w:val="28"/>
        </w:rPr>
        <w:t>ОГАУЗ «Больница №2»</w:t>
      </w:r>
      <w:r w:rsidR="00B772AA">
        <w:rPr>
          <w:rFonts w:ascii="Times New Roman" w:hAnsi="Times New Roman" w:cs="Times New Roman"/>
          <w:sz w:val="28"/>
          <w:szCs w:val="28"/>
        </w:rPr>
        <w:t>,</w:t>
      </w:r>
      <w:r w:rsidR="00B772AA" w:rsidRPr="00B772AA">
        <w:rPr>
          <w:rFonts w:ascii="Times New Roman" w:hAnsi="Times New Roman" w:cs="Times New Roman"/>
          <w:sz w:val="28"/>
          <w:szCs w:val="28"/>
        </w:rPr>
        <w:t xml:space="preserve">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декларируемым антикоррупционным стандартам поведения. 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11.2. Данное сотрудничество может осуществляться в различных формах:</w:t>
      </w:r>
    </w:p>
    <w:p w:rsidR="002A1E29" w:rsidRPr="002A1E29" w:rsidRDefault="00B772AA" w:rsidP="00B772A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2AA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="002A1E29" w:rsidRPr="002A1E29">
        <w:rPr>
          <w:rFonts w:ascii="Times New Roman" w:hAnsi="Times New Roman" w:cs="Times New Roman"/>
          <w:sz w:val="28"/>
          <w:szCs w:val="28"/>
        </w:rPr>
        <w:t xml:space="preserve">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учреждение (работникам учреждения) стало известно. </w:t>
      </w:r>
    </w:p>
    <w:p w:rsidR="002A1E29" w:rsidRPr="002A1E29" w:rsidRDefault="002A1E29" w:rsidP="00B772A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данном учреждении.</w:t>
      </w:r>
    </w:p>
    <w:p w:rsidR="002A1E29" w:rsidRPr="002A1E29" w:rsidRDefault="00B772AA" w:rsidP="00B772A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2AA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="002A1E29" w:rsidRPr="002A1E2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имает </w:t>
      </w:r>
      <w:r w:rsidR="002A1E29" w:rsidRPr="002A1E29">
        <w:rPr>
          <w:rFonts w:ascii="Times New Roman" w:hAnsi="Times New Roman" w:cs="Times New Roman"/>
          <w:sz w:val="28"/>
          <w:szCs w:val="28"/>
        </w:rPr>
        <w:t xml:space="preserve">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11.3.  Сотрудничество с правоохранительными органами также может проявляться в форме:</w:t>
      </w:r>
    </w:p>
    <w:p w:rsidR="002A1E29" w:rsidRPr="002A1E29" w:rsidRDefault="002A1E29" w:rsidP="00B772AA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A1E29" w:rsidRPr="002A1E29" w:rsidRDefault="002A1E29" w:rsidP="00B772AA">
      <w:pPr>
        <w:numPr>
          <w:ilvl w:val="0"/>
          <w:numId w:val="14"/>
        </w:numPr>
        <w:tabs>
          <w:tab w:val="num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lastRenderedPageBreak/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11.4.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11.5. 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</w:p>
    <w:p w:rsidR="002A1E29" w:rsidRPr="002A1E29" w:rsidRDefault="002A1E29" w:rsidP="002A1E29">
      <w:pPr>
        <w:rPr>
          <w:rFonts w:ascii="Times New Roman" w:hAnsi="Times New Roman" w:cs="Times New Roman"/>
          <w:b/>
          <w:sz w:val="28"/>
          <w:szCs w:val="28"/>
        </w:rPr>
      </w:pPr>
      <w:r w:rsidRPr="002A1E29">
        <w:rPr>
          <w:rFonts w:ascii="Times New Roman" w:hAnsi="Times New Roman" w:cs="Times New Roman"/>
          <w:b/>
          <w:sz w:val="28"/>
          <w:szCs w:val="28"/>
        </w:rPr>
        <w:t>12. ОТВЕТСТВЕННОСТЬ ЗА НЕИСПОЛНЕНИЕ (НЕНАДЛЕЖАЩЕЕ ИСПОЛНЕНИЕ) НАСТОЯЩЕЙ ПОЛИТИКИ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 xml:space="preserve">12.1. Главный врач и работники  всех подразделений </w:t>
      </w:r>
      <w:r w:rsidR="00B772AA" w:rsidRPr="00B772AA">
        <w:rPr>
          <w:rFonts w:ascii="Times New Roman" w:hAnsi="Times New Roman" w:cs="Times New Roman"/>
          <w:sz w:val="28"/>
          <w:szCs w:val="28"/>
        </w:rPr>
        <w:t xml:space="preserve">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 xml:space="preserve">независимо от занимаемой должности, несут ответственность,  предусмотренную действующим законодательством Российской Федерации, за соблюдение принципов и требований настоящей Политики. 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2A1E29">
        <w:rPr>
          <w:rFonts w:ascii="Times New Roman" w:hAnsi="Times New Roman" w:cs="Times New Roman"/>
          <w:sz w:val="28"/>
          <w:szCs w:val="28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</w:t>
      </w:r>
      <w:r w:rsidR="00B772AA" w:rsidRPr="00B772AA">
        <w:rPr>
          <w:rFonts w:ascii="Times New Roman" w:hAnsi="Times New Roman" w:cs="Times New Roman"/>
          <w:sz w:val="28"/>
          <w:szCs w:val="28"/>
        </w:rPr>
        <w:t xml:space="preserve"> ОГАУЗ «Больница №2»  </w:t>
      </w:r>
      <w:r w:rsidRPr="002A1E29">
        <w:rPr>
          <w:rFonts w:ascii="Times New Roman" w:hAnsi="Times New Roman" w:cs="Times New Roman"/>
          <w:sz w:val="28"/>
          <w:szCs w:val="28"/>
        </w:rPr>
        <w:t>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2A1E29" w:rsidRPr="002A1E29" w:rsidRDefault="002A1E29" w:rsidP="00B77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2A1E29" w:rsidRDefault="00963FBF">
      <w:pPr>
        <w:rPr>
          <w:rFonts w:ascii="Times New Roman" w:hAnsi="Times New Roman" w:cs="Times New Roman"/>
          <w:sz w:val="28"/>
          <w:szCs w:val="28"/>
        </w:rPr>
      </w:pPr>
    </w:p>
    <w:p w:rsidR="002A1E29" w:rsidRPr="002A1E29" w:rsidRDefault="002A1E29">
      <w:pPr>
        <w:rPr>
          <w:rFonts w:ascii="Times New Roman" w:hAnsi="Times New Roman" w:cs="Times New Roman"/>
          <w:sz w:val="28"/>
          <w:szCs w:val="28"/>
        </w:rPr>
      </w:pPr>
    </w:p>
    <w:p w:rsidR="002A1E29" w:rsidRPr="002A1E29" w:rsidRDefault="002A1E29">
      <w:pPr>
        <w:rPr>
          <w:rFonts w:ascii="Times New Roman" w:hAnsi="Times New Roman" w:cs="Times New Roman"/>
          <w:sz w:val="28"/>
          <w:szCs w:val="28"/>
        </w:rPr>
      </w:pPr>
    </w:p>
    <w:p w:rsidR="002A1E29" w:rsidRPr="002A1E29" w:rsidRDefault="002A1E29">
      <w:pPr>
        <w:rPr>
          <w:rFonts w:ascii="Times New Roman" w:hAnsi="Times New Roman" w:cs="Times New Roman"/>
          <w:sz w:val="28"/>
          <w:szCs w:val="28"/>
        </w:rPr>
      </w:pPr>
    </w:p>
    <w:sectPr w:rsidR="002A1E29" w:rsidRPr="002A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55E"/>
    <w:multiLevelType w:val="hybridMultilevel"/>
    <w:tmpl w:val="9872E22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40E"/>
    <w:multiLevelType w:val="hybridMultilevel"/>
    <w:tmpl w:val="0BBC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D8B"/>
    <w:multiLevelType w:val="hybridMultilevel"/>
    <w:tmpl w:val="BEAA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74D0"/>
    <w:multiLevelType w:val="hybridMultilevel"/>
    <w:tmpl w:val="3DBA6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1277C"/>
    <w:multiLevelType w:val="hybridMultilevel"/>
    <w:tmpl w:val="153E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63DD8"/>
    <w:multiLevelType w:val="hybridMultilevel"/>
    <w:tmpl w:val="C7B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954B08"/>
    <w:multiLevelType w:val="hybridMultilevel"/>
    <w:tmpl w:val="90E4E8B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D0B5B"/>
    <w:multiLevelType w:val="hybridMultilevel"/>
    <w:tmpl w:val="A360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0647F"/>
    <w:multiLevelType w:val="hybridMultilevel"/>
    <w:tmpl w:val="4B264EC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1571E"/>
    <w:multiLevelType w:val="hybridMultilevel"/>
    <w:tmpl w:val="CFE0598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>
    <w:nsid w:val="6A6458D2"/>
    <w:multiLevelType w:val="hybridMultilevel"/>
    <w:tmpl w:val="6504A3E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0A9D"/>
    <w:multiLevelType w:val="hybridMultilevel"/>
    <w:tmpl w:val="CFACB70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B3707"/>
    <w:multiLevelType w:val="hybridMultilevel"/>
    <w:tmpl w:val="6638F19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075A3E"/>
    <w:multiLevelType w:val="hybridMultilevel"/>
    <w:tmpl w:val="9866EDD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B3A3C"/>
    <w:multiLevelType w:val="hybridMultilevel"/>
    <w:tmpl w:val="7902A6D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C5E58"/>
    <w:multiLevelType w:val="hybridMultilevel"/>
    <w:tmpl w:val="2C8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C3"/>
    <w:rsid w:val="0007236D"/>
    <w:rsid w:val="002A1E29"/>
    <w:rsid w:val="005466F0"/>
    <w:rsid w:val="00600E30"/>
    <w:rsid w:val="008D37DB"/>
    <w:rsid w:val="00963FBF"/>
    <w:rsid w:val="00985FD1"/>
    <w:rsid w:val="00A372FE"/>
    <w:rsid w:val="00B22D4A"/>
    <w:rsid w:val="00B772AA"/>
    <w:rsid w:val="00B80AC3"/>
    <w:rsid w:val="00E52E44"/>
    <w:rsid w:val="00F223D0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Крапчетова Елена Николаевна</dc:creator>
  <cp:keywords/>
  <dc:description/>
  <cp:lastModifiedBy>Крапчетова Елена Николаевна</cp:lastModifiedBy>
  <cp:revision>8</cp:revision>
  <dcterms:created xsi:type="dcterms:W3CDTF">2015-05-28T03:26:00Z</dcterms:created>
  <dcterms:modified xsi:type="dcterms:W3CDTF">2018-02-21T09:50:00Z</dcterms:modified>
</cp:coreProperties>
</file>